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C2C7" w14:textId="77777777" w:rsidR="00866DD4" w:rsidRPr="00E53D4D" w:rsidRDefault="00866DD4" w:rsidP="00866DD4">
      <w:pPr>
        <w:tabs>
          <w:tab w:val="left" w:pos="540"/>
          <w:tab w:val="left" w:pos="900"/>
          <w:tab w:val="left" w:pos="6480"/>
          <w:tab w:val="left" w:pos="9539"/>
        </w:tabs>
        <w:spacing w:line="240" w:lineRule="auto"/>
        <w:rPr>
          <w:rFonts w:ascii="Helvetica" w:hAnsi="Helvetica"/>
          <w:szCs w:val="24"/>
        </w:rPr>
      </w:pPr>
    </w:p>
    <w:p w14:paraId="1841D0BD" w14:textId="12E4B871" w:rsidR="00866DD4" w:rsidRDefault="002C2CA8" w:rsidP="00866DD4">
      <w:pPr>
        <w:keepNext/>
        <w:keepLines/>
        <w:spacing w:before="0" w:line="240" w:lineRule="auto"/>
        <w:jc w:val="center"/>
        <w:outlineLvl w:val="0"/>
        <w:rPr>
          <w:rFonts w:ascii="Helvetica" w:hAnsi="Helvetica"/>
          <w:b/>
          <w:color w:val="345A8A"/>
          <w:sz w:val="28"/>
        </w:rPr>
      </w:pPr>
      <w:r>
        <w:rPr>
          <w:rFonts w:ascii="Helvetica" w:hAnsi="Helvetica"/>
          <w:b/>
          <w:color w:val="345A8A"/>
          <w:sz w:val="28"/>
        </w:rPr>
        <w:t>Aufgabe</w:t>
      </w:r>
      <w:r w:rsidR="001734B9">
        <w:rPr>
          <w:rFonts w:ascii="Helvetica" w:hAnsi="Helvetica"/>
          <w:b/>
          <w:color w:val="345A8A"/>
          <w:sz w:val="28"/>
        </w:rPr>
        <w:t>n für Schulen und Hochschulen</w:t>
      </w:r>
      <w:r>
        <w:rPr>
          <w:rFonts w:ascii="Helvetica" w:hAnsi="Helvetica"/>
          <w:b/>
          <w:color w:val="345A8A"/>
          <w:sz w:val="28"/>
        </w:rPr>
        <w:t xml:space="preserve">: </w:t>
      </w:r>
      <w:r w:rsidR="00766B2D">
        <w:rPr>
          <w:rFonts w:ascii="Helvetica" w:hAnsi="Helvetica"/>
          <w:b/>
          <w:color w:val="345A8A"/>
          <w:sz w:val="28"/>
        </w:rPr>
        <w:br/>
      </w:r>
      <w:r w:rsidR="001734B9">
        <w:rPr>
          <w:rFonts w:ascii="Helvetica" w:hAnsi="Helvetica"/>
          <w:b/>
          <w:color w:val="345A8A"/>
          <w:sz w:val="28"/>
        </w:rPr>
        <w:t xml:space="preserve">Simulieren von </w:t>
      </w:r>
      <w:r>
        <w:rPr>
          <w:rFonts w:ascii="Helvetica" w:hAnsi="Helvetica"/>
          <w:b/>
          <w:color w:val="345A8A"/>
          <w:sz w:val="28"/>
        </w:rPr>
        <w:t xml:space="preserve">Szenarien für das Klima der Zukunft </w:t>
      </w:r>
      <w:r w:rsidR="001734B9">
        <w:rPr>
          <w:rFonts w:ascii="Helvetica" w:hAnsi="Helvetica"/>
          <w:b/>
          <w:color w:val="345A8A"/>
          <w:sz w:val="28"/>
        </w:rPr>
        <w:t xml:space="preserve">mit </w:t>
      </w:r>
      <w:r>
        <w:rPr>
          <w:rFonts w:ascii="Helvetica" w:hAnsi="Helvetica"/>
          <w:b/>
          <w:color w:val="345A8A"/>
          <w:sz w:val="28"/>
        </w:rPr>
        <w:t xml:space="preserve">En-ROADS </w:t>
      </w:r>
    </w:p>
    <w:p w14:paraId="1373A7FD" w14:textId="77777777" w:rsidR="001734B9" w:rsidRPr="00866DD4" w:rsidRDefault="001734B9" w:rsidP="00866DD4">
      <w:pPr>
        <w:keepNext/>
        <w:keepLines/>
        <w:spacing w:before="0" w:line="240" w:lineRule="auto"/>
        <w:jc w:val="center"/>
        <w:outlineLvl w:val="0"/>
        <w:rPr>
          <w:rFonts w:ascii="Helvetica" w:eastAsia="MS Gothic" w:hAnsi="Helvetica"/>
          <w:b/>
          <w:bCs/>
          <w:color w:val="345A8A"/>
          <w:sz w:val="28"/>
          <w:szCs w:val="28"/>
        </w:rPr>
      </w:pPr>
    </w:p>
    <w:p w14:paraId="2FF1AD37" w14:textId="6B847B80" w:rsidR="00866DD4" w:rsidRPr="00A71A23" w:rsidRDefault="00866DD4" w:rsidP="00866DD4">
      <w:pPr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rPr>
          <w:rFonts w:ascii="Helvetica" w:hAnsi="Helvetica"/>
          <w:szCs w:val="24"/>
        </w:rPr>
      </w:pPr>
      <w:r>
        <w:rPr>
          <w:rFonts w:ascii="Helvetica" w:hAnsi="Helvetica"/>
        </w:rPr>
        <w:t xml:space="preserve">Erstellen Sie mit dem </w:t>
      </w:r>
      <w:r>
        <w:rPr>
          <w:rFonts w:ascii="Helvetica" w:hAnsi="Helvetica"/>
          <w:i/>
        </w:rPr>
        <w:t xml:space="preserve">En-ROADS </w:t>
      </w:r>
      <w:r w:rsidR="001734B9">
        <w:rPr>
          <w:rFonts w:ascii="Helvetica" w:hAnsi="Helvetica"/>
          <w:i/>
        </w:rPr>
        <w:t>Klima-Energiesimulator</w:t>
      </w:r>
      <w:r>
        <w:rPr>
          <w:rFonts w:ascii="Helvetica" w:hAnsi="Helvetica"/>
        </w:rPr>
        <w:t xml:space="preserve"> ein Szenario, mit dem sich die Erderwärmung </w:t>
      </w:r>
      <w:r>
        <w:rPr>
          <w:rFonts w:ascii="Helvetica" w:hAnsi="Helvetica"/>
          <w:b/>
          <w:bCs/>
        </w:rPr>
        <w:t xml:space="preserve">bis </w:t>
      </w:r>
      <w:r>
        <w:rPr>
          <w:rFonts w:ascii="Helvetica" w:hAnsi="Helvetica"/>
          <w:b/>
        </w:rPr>
        <w:t xml:space="preserve">2100 </w:t>
      </w:r>
      <w:r>
        <w:rPr>
          <w:rFonts w:ascii="Helvetica" w:hAnsi="Helvetica"/>
        </w:rPr>
        <w:t xml:space="preserve">auf das international vereinbarte Ziel von </w:t>
      </w:r>
      <w:r>
        <w:rPr>
          <w:rFonts w:ascii="Helvetica" w:hAnsi="Helvetica"/>
          <w:b/>
        </w:rPr>
        <w:t>unter 2</w:t>
      </w:r>
      <w:r w:rsidR="00766B2D">
        <w:rPr>
          <w:rFonts w:ascii="Helvetica" w:hAnsi="Helvetica"/>
          <w:b/>
        </w:rPr>
        <w:t> </w:t>
      </w:r>
      <w:r>
        <w:rPr>
          <w:rFonts w:ascii="Helvetica" w:hAnsi="Helvetica"/>
          <w:b/>
        </w:rPr>
        <w:t>°C</w:t>
      </w:r>
      <w:r>
        <w:rPr>
          <w:rFonts w:ascii="Helvetica" w:hAnsi="Helvetica"/>
        </w:rPr>
        <w:t xml:space="preserve"> begrenzen lässt.</w:t>
      </w:r>
      <w:r>
        <w:rPr>
          <w:rFonts w:ascii="Helvetica" w:hAnsi="Helvetica"/>
          <w:b/>
        </w:rPr>
        <w:t xml:space="preserve"> </w:t>
      </w:r>
    </w:p>
    <w:p w14:paraId="658EE68D" w14:textId="77777777" w:rsidR="00866DD4" w:rsidRPr="00E53D4D" w:rsidRDefault="00866DD4" w:rsidP="00866DD4">
      <w:pPr>
        <w:pStyle w:val="berschrift2"/>
        <w:spacing w:after="120" w:line="240" w:lineRule="auto"/>
        <w:rPr>
          <w:rFonts w:ascii="Helvetica" w:hAnsi="Helvetica"/>
        </w:rPr>
      </w:pPr>
      <w:r>
        <w:rPr>
          <w:rFonts w:ascii="Helvetica" w:hAnsi="Helvetica"/>
        </w:rPr>
        <w:br/>
        <w:t>Schritte</w:t>
      </w:r>
    </w:p>
    <w:p w14:paraId="362FABAE" w14:textId="0BABEC62" w:rsidR="00866DD4" w:rsidRDefault="001734B9" w:rsidP="00866DD4">
      <w:pPr>
        <w:pStyle w:val="Listenabsatz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szCs w:val="24"/>
        </w:rPr>
      </w:pPr>
      <w:r>
        <w:rPr>
          <w:rFonts w:ascii="Helvetica" w:hAnsi="Helvetica"/>
          <w:b/>
        </w:rPr>
        <w:t xml:space="preserve">Öffnen </w:t>
      </w:r>
      <w:r w:rsidR="00866DD4">
        <w:rPr>
          <w:rFonts w:ascii="Helvetica" w:hAnsi="Helvetica"/>
          <w:b/>
        </w:rPr>
        <w:t xml:space="preserve">Sie En-ROADS unter </w:t>
      </w:r>
      <w:hyperlink r:id="rId8" w:history="1">
        <w:r w:rsidR="00866DD4">
          <w:rPr>
            <w:rStyle w:val="Hyperlink"/>
          </w:rPr>
          <w:t>https://en-roads.climateinteractive.org/</w:t>
        </w:r>
      </w:hyperlink>
      <w:r w:rsidR="001A2DC0">
        <w:rPr>
          <w:rStyle w:val="Hyperlink"/>
        </w:rPr>
        <w:t xml:space="preserve"> und wählen Sie unter den Spracheinstellungen oben links „Deutsch“</w:t>
      </w:r>
      <w:r w:rsidR="00866DD4">
        <w:rPr>
          <w:rFonts w:ascii="Helvetica" w:hAnsi="Helvetica"/>
          <w:b/>
        </w:rPr>
        <w:t xml:space="preserve">. </w:t>
      </w:r>
      <w:r w:rsidR="00866DD4">
        <w:rPr>
          <w:rFonts w:ascii="Helvetica" w:hAnsi="Helvetica"/>
        </w:rPr>
        <w:t>Wenn Sie noch keine Erfahrungen mit En-ROADS haben,</w:t>
      </w:r>
      <w:r w:rsidR="00866DD4">
        <w:rPr>
          <w:rFonts w:ascii="Helvetica" w:hAnsi="Helvetica"/>
          <w:b/>
        </w:rPr>
        <w:t xml:space="preserve"> </w:t>
      </w:r>
      <w:r w:rsidR="00866DD4">
        <w:rPr>
          <w:rFonts w:ascii="Helvetica" w:hAnsi="Helvetica"/>
        </w:rPr>
        <w:t xml:space="preserve">lesen Sie die </w:t>
      </w:r>
      <w:hyperlink r:id="rId9" w:history="1">
        <w:r w:rsidR="00866DD4">
          <w:rPr>
            <w:rStyle w:val="Hyperlink"/>
          </w:rPr>
          <w:t>Übe</w:t>
        </w:r>
        <w:r w:rsidR="00866DD4">
          <w:rPr>
            <w:rStyle w:val="Hyperlink"/>
          </w:rPr>
          <w:t>r</w:t>
        </w:r>
        <w:r w:rsidR="00866DD4">
          <w:rPr>
            <w:rStyle w:val="Hyperlink"/>
          </w:rPr>
          <w:t>sichtsdarstellung der En-ROADS-Steuerung</w:t>
        </w:r>
      </w:hyperlink>
      <w:r w:rsidR="00866DD4">
        <w:rPr>
          <w:rStyle w:val="Hyperlink"/>
          <w:color w:val="000000" w:themeColor="text1"/>
          <w:u w:val="none"/>
        </w:rPr>
        <w:t xml:space="preserve"> und sehen Sie sich</w:t>
      </w:r>
      <w:r w:rsidR="00866DD4">
        <w:rPr>
          <w:rFonts w:ascii="Helvetica" w:hAnsi="Helvetica"/>
          <w:color w:val="000000" w:themeColor="text1"/>
        </w:rPr>
        <w:t xml:space="preserve"> </w:t>
      </w:r>
      <w:r w:rsidR="00866DD4">
        <w:rPr>
          <w:rFonts w:ascii="Helvetica" w:hAnsi="Helvetica"/>
        </w:rPr>
        <w:t xml:space="preserve">das </w:t>
      </w:r>
      <w:hyperlink r:id="rId10" w:history="1">
        <w:r w:rsidR="00866DD4">
          <w:rPr>
            <w:rStyle w:val="Hyperlink"/>
          </w:rPr>
          <w:t>Einführungs</w:t>
        </w:r>
        <w:r w:rsidR="00866DD4">
          <w:rPr>
            <w:rStyle w:val="Hyperlink"/>
          </w:rPr>
          <w:t>v</w:t>
        </w:r>
        <w:r w:rsidR="00866DD4">
          <w:rPr>
            <w:rStyle w:val="Hyperlink"/>
          </w:rPr>
          <w:t>ideo</w:t>
        </w:r>
      </w:hyperlink>
      <w:r w:rsidR="00866DD4">
        <w:rPr>
          <w:rFonts w:ascii="Helvetica" w:hAnsi="Helvetica"/>
        </w:rPr>
        <w:t xml:space="preserve"> zu En-ROADS an.</w:t>
      </w:r>
    </w:p>
    <w:p w14:paraId="5DDA00BC" w14:textId="359A019A" w:rsidR="00866DD4" w:rsidRPr="007F4C90" w:rsidRDefault="00866DD4" w:rsidP="007F4C90">
      <w:pPr>
        <w:pStyle w:val="Listenabsatz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 w:cs="Helvetica"/>
          <w:szCs w:val="24"/>
        </w:rPr>
      </w:pPr>
      <w:r>
        <w:rPr>
          <w:rFonts w:ascii="Helvetica" w:hAnsi="Helvetica"/>
          <w:b/>
        </w:rPr>
        <w:t xml:space="preserve">Entwickeln Sie ein Szenario. </w:t>
      </w:r>
      <w:r>
        <w:rPr>
          <w:rFonts w:ascii="Helvetica" w:hAnsi="Helvetica"/>
        </w:rPr>
        <w:t>Erarbeiten Sie</w:t>
      </w:r>
      <w:bookmarkStart w:id="0" w:name="_GoBack"/>
      <w:bookmarkEnd w:id="0"/>
      <w:r>
        <w:rPr>
          <w:rFonts w:ascii="Helvetica" w:hAnsi="Helvetica"/>
        </w:rPr>
        <w:t xml:space="preserve"> mithilfe von En-ROADS Ihren eigenen Plan für die Begrenzung der Erderwärmung auf unter 2</w:t>
      </w:r>
      <w:r w:rsidR="00766B2D">
        <w:rPr>
          <w:rFonts w:ascii="Helvetica" w:hAnsi="Helvetica"/>
        </w:rPr>
        <w:t> </w:t>
      </w:r>
      <w:r>
        <w:rPr>
          <w:rFonts w:ascii="Helvetica" w:hAnsi="Helvetica"/>
        </w:rPr>
        <w:t xml:space="preserve">°C. </w:t>
      </w:r>
      <w:r>
        <w:rPr>
          <w:rFonts w:ascii="Helvetica" w:hAnsi="Helvetica"/>
          <w:bdr w:val="none" w:sz="0" w:space="0" w:color="auto" w:frame="1"/>
        </w:rPr>
        <w:t>Speichern Sie Ihr</w:t>
      </w:r>
      <w:r w:rsidR="001734B9">
        <w:rPr>
          <w:rFonts w:ascii="Helvetica" w:hAnsi="Helvetica"/>
          <w:bdr w:val="none" w:sz="0" w:space="0" w:color="auto" w:frame="1"/>
        </w:rPr>
        <w:t xml:space="preserve"> </w:t>
      </w:r>
      <w:r>
        <w:rPr>
          <w:rFonts w:ascii="Helvetica" w:hAnsi="Helvetica"/>
          <w:bdr w:val="none" w:sz="0" w:space="0" w:color="auto" w:frame="1"/>
        </w:rPr>
        <w:t xml:space="preserve">Szenario: Klicken Sie auf „Teilen Sie Ihr Szenario“ rechts oben in En-ROADS und wählen Sie dann „Szenario-Link kopieren“.   </w:t>
      </w:r>
    </w:p>
    <w:p w14:paraId="0F5B13ED" w14:textId="4EC860C6" w:rsidR="00866DD4" w:rsidRPr="00F55D9E" w:rsidRDefault="007F4C90" w:rsidP="00866DD4">
      <w:pPr>
        <w:pStyle w:val="Listenabsatz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 w:cs="Arial"/>
          <w:szCs w:val="24"/>
        </w:rPr>
      </w:pPr>
      <w:r>
        <w:rPr>
          <w:rFonts w:ascii="Helvetica" w:hAnsi="Helvetica"/>
          <w:b/>
        </w:rPr>
        <w:t xml:space="preserve">Beantworten Sie die </w:t>
      </w:r>
      <w:r w:rsidR="00766B2D">
        <w:rPr>
          <w:rFonts w:ascii="Helvetica" w:hAnsi="Helvetica"/>
          <w:b/>
        </w:rPr>
        <w:t xml:space="preserve">nachfolgenden </w:t>
      </w:r>
      <w:r>
        <w:rPr>
          <w:rFonts w:ascii="Helvetica" w:hAnsi="Helvetica"/>
          <w:b/>
        </w:rPr>
        <w:t xml:space="preserve">Fragen. </w:t>
      </w:r>
      <w:r>
        <w:rPr>
          <w:rFonts w:ascii="Helvetica" w:hAnsi="Helvetica"/>
        </w:rPr>
        <w:t xml:space="preserve">Nachdem Sie ein Szenario entwickelt haben, das Ihren Vorstellungen entspricht, verfassen Sie prägnante Antworten </w:t>
      </w:r>
      <w:r w:rsidR="00D87695">
        <w:rPr>
          <w:rFonts w:ascii="Helvetica" w:hAnsi="Helvetica"/>
        </w:rPr>
        <w:t>zu den</w:t>
      </w:r>
      <w:r>
        <w:rPr>
          <w:rFonts w:ascii="Helvetica" w:hAnsi="Helvetica"/>
        </w:rPr>
        <w:t xml:space="preserve"> nachfolgenden Fragen. </w:t>
      </w:r>
    </w:p>
    <w:p w14:paraId="34182697" w14:textId="77777777" w:rsidR="00866DD4" w:rsidRPr="00A104D2" w:rsidRDefault="00866DD4" w:rsidP="00866DD4">
      <w:pPr>
        <w:tabs>
          <w:tab w:val="left" w:pos="540"/>
          <w:tab w:val="left" w:pos="1080"/>
          <w:tab w:val="left" w:pos="9539"/>
        </w:tabs>
        <w:spacing w:before="0" w:line="240" w:lineRule="auto"/>
        <w:rPr>
          <w:rFonts w:ascii="Helvetica" w:hAnsi="Helvetica" w:cs="Arial"/>
          <w:sz w:val="23"/>
          <w:szCs w:val="23"/>
        </w:rPr>
      </w:pPr>
    </w:p>
    <w:p w14:paraId="1D8D513D" w14:textId="517C18BF" w:rsidR="00866DD4" w:rsidRPr="00A104D2" w:rsidRDefault="00866DD4" w:rsidP="00866DD4">
      <w:pPr>
        <w:pStyle w:val="berschrift2"/>
        <w:spacing w:after="120" w:line="240" w:lineRule="auto"/>
      </w:pPr>
      <w:r>
        <w:rPr>
          <w:rFonts w:ascii="Helvetica" w:hAnsi="Helvetica"/>
        </w:rPr>
        <w:t>Fragen</w:t>
      </w:r>
    </w:p>
    <w:p w14:paraId="2C6A67E5" w14:textId="76965846" w:rsidR="004157E3" w:rsidRPr="00047E39" w:rsidRDefault="007F4C90" w:rsidP="007F4C90">
      <w:pPr>
        <w:pStyle w:val="Listenabsatz"/>
        <w:numPr>
          <w:ilvl w:val="0"/>
          <w:numId w:val="37"/>
        </w:numPr>
        <w:spacing w:before="0" w:line="276" w:lineRule="auto"/>
        <w:rPr>
          <w:rFonts w:ascii="Helvetica" w:hAnsi="Helvetica" w:cs="Helvetica"/>
          <w:szCs w:val="24"/>
        </w:rPr>
      </w:pPr>
      <w:r>
        <w:rPr>
          <w:rFonts w:ascii="Helvetica" w:hAnsi="Helvetica"/>
          <w:b/>
        </w:rPr>
        <w:t>Ihr Plan</w:t>
      </w:r>
      <w:r>
        <w:rPr>
          <w:rFonts w:ascii="Helvetica" w:hAnsi="Helvetica"/>
        </w:rPr>
        <w:t xml:space="preserve">: Was sind die 3-5 wichtigsten politische Vorgaben Ihrer Strategie? (Was sind zum Beispiel die wichtigsten Schieberegler, die Sie während der Simulation bewegt haben?) Fügen Sie Ihren Szenario-Link und einen Screenshot des En-ROADS-Dashboards </w:t>
      </w:r>
      <w:r w:rsidR="001734B9">
        <w:rPr>
          <w:rFonts w:ascii="Helvetica" w:hAnsi="Helvetica"/>
        </w:rPr>
        <w:t xml:space="preserve">Ihres Szenarios am Ende des Dokuments </w:t>
      </w:r>
      <w:r>
        <w:rPr>
          <w:rFonts w:ascii="Helvetica" w:hAnsi="Helvetica"/>
        </w:rPr>
        <w:t>ein.</w:t>
      </w:r>
    </w:p>
    <w:p w14:paraId="20F6696A" w14:textId="1B94B198" w:rsidR="007F4C90" w:rsidRDefault="007F4C90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326DDA94" w14:textId="3B6728BF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F92FE13" w14:textId="452A252D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CE0F600" w14:textId="5D4A6937" w:rsidR="004157E3" w:rsidRDefault="004157E3" w:rsidP="004157E3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0AB34FB4" w14:textId="6485F7E1" w:rsidR="004157E3" w:rsidRDefault="004157E3" w:rsidP="00DD4D3A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02836083" w14:textId="051A390A" w:rsidR="007A04B4" w:rsidRDefault="007A04B4" w:rsidP="00DD4D3A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A0AF7FF" w14:textId="77777777" w:rsidR="007A04B4" w:rsidRPr="00DD4D3A" w:rsidRDefault="007A04B4" w:rsidP="00DD4D3A">
      <w:pPr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8749435" w14:textId="54400F15" w:rsidR="004157E3" w:rsidRPr="00DD4D3A" w:rsidRDefault="00B051B3" w:rsidP="007F4C90">
      <w:pPr>
        <w:pStyle w:val="Listenabsatz"/>
        <w:numPr>
          <w:ilvl w:val="0"/>
          <w:numId w:val="37"/>
        </w:numPr>
        <w:spacing w:before="0" w:line="276" w:lineRule="auto"/>
        <w:rPr>
          <w:rFonts w:ascii="Helvetica" w:hAnsi="Helvetica" w:cs="Helvetica"/>
        </w:rPr>
      </w:pPr>
      <w:r>
        <w:rPr>
          <w:rFonts w:ascii="Helvetica" w:hAnsi="Helvetica"/>
          <w:b/>
        </w:rPr>
        <w:t xml:space="preserve">Politische Machbarkeit: </w:t>
      </w:r>
      <w:r>
        <w:rPr>
          <w:rFonts w:ascii="Helvetica" w:hAnsi="Helvetica"/>
        </w:rPr>
        <w:t xml:space="preserve">Welche Maßnahmen müssen Unternehmen, die Zivilgesellschaft, Regierungen oder die Öffentlichkeit in den nächsten zwei </w:t>
      </w:r>
      <w:r>
        <w:rPr>
          <w:rFonts w:ascii="Helvetica" w:hAnsi="Helvetica"/>
        </w:rPr>
        <w:lastRenderedPageBreak/>
        <w:t xml:space="preserve">Jahren ergreifen und welche Prioritäten müssen sie setzen, um Ihre Vorschläge umzusetzen?  </w:t>
      </w:r>
    </w:p>
    <w:p w14:paraId="7AC8462A" w14:textId="27399315" w:rsidR="007F4C90" w:rsidRDefault="007F4C90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6CC5382" w14:textId="77777777" w:rsidR="001734B9" w:rsidRDefault="001734B9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7381696A" w14:textId="46B5EC96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4C4211AE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152092A6" w14:textId="5D29C632" w:rsidR="004157E3" w:rsidRPr="00DD4D3A" w:rsidRDefault="00204122" w:rsidP="007F4C90">
      <w:pPr>
        <w:pStyle w:val="Listenabsatz"/>
        <w:numPr>
          <w:ilvl w:val="0"/>
          <w:numId w:val="37"/>
        </w:numPr>
        <w:spacing w:before="0" w:line="276" w:lineRule="auto"/>
        <w:rPr>
          <w:rFonts w:ascii="Helvetica" w:hAnsi="Helvetica" w:cs="Helvetica"/>
        </w:rPr>
      </w:pPr>
      <w:r>
        <w:rPr>
          <w:rFonts w:ascii="Helvetica" w:hAnsi="Helvetica"/>
          <w:b/>
        </w:rPr>
        <w:t xml:space="preserve">Gewinner/Verlierer: </w:t>
      </w:r>
      <w:r>
        <w:rPr>
          <w:rFonts w:ascii="Helvetica" w:hAnsi="Helvetica"/>
        </w:rPr>
        <w:t xml:space="preserve">Wer </w:t>
      </w:r>
      <w:proofErr w:type="gramStart"/>
      <w:r>
        <w:rPr>
          <w:rFonts w:ascii="Helvetica" w:hAnsi="Helvetica"/>
        </w:rPr>
        <w:t>wären</w:t>
      </w:r>
      <w:proofErr w:type="gramEnd"/>
      <w:r>
        <w:rPr>
          <w:rFonts w:ascii="Helvetica" w:hAnsi="Helvetica"/>
        </w:rPr>
        <w:t xml:space="preserve"> in einer Zukunft, wie Sie sie vorschlagen, die größten Gewinner und Verlierer weltweit? Erstellen Sie eine Tabelle mit zwei Spalten für Gewinner und Verlierer.    </w:t>
      </w:r>
      <w:r>
        <w:rPr>
          <w:rFonts w:ascii="Helvetica" w:hAnsi="Helvetica"/>
        </w:rPr>
        <w:br/>
      </w:r>
    </w:p>
    <w:p w14:paraId="080A97E8" w14:textId="3CE5E78B" w:rsidR="007F4C90" w:rsidRDefault="007F4C90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5AF097C3" w14:textId="373E8EAB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75F3FC53" w14:textId="77777777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754BFB1" w14:textId="394AD606" w:rsidR="004157E3" w:rsidRDefault="004157E3" w:rsidP="004157E3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07016D2A" w14:textId="77777777" w:rsidR="004157E3" w:rsidRPr="00DD4D3A" w:rsidRDefault="004157E3" w:rsidP="00DD4D3A">
      <w:pPr>
        <w:spacing w:before="0" w:line="276" w:lineRule="auto"/>
        <w:rPr>
          <w:rFonts w:ascii="Helvetica" w:hAnsi="Helvetica" w:cs="Helvetica"/>
          <w:lang w:eastAsia="ja-JP"/>
        </w:rPr>
      </w:pPr>
    </w:p>
    <w:p w14:paraId="6EC445F6" w14:textId="206BAC2A" w:rsidR="007F4C90" w:rsidRPr="00DD4D3A" w:rsidRDefault="00204122" w:rsidP="00DD4D3A">
      <w:pPr>
        <w:pStyle w:val="Listenabsatz"/>
        <w:numPr>
          <w:ilvl w:val="0"/>
          <w:numId w:val="37"/>
        </w:numPr>
        <w:spacing w:before="0" w:line="276" w:lineRule="auto"/>
        <w:rPr>
          <w:rFonts w:ascii="Helvetica" w:eastAsia="MS Mincho" w:hAnsi="Helvetica" w:cs="Helvetica"/>
          <w:szCs w:val="24"/>
        </w:rPr>
      </w:pPr>
      <w:r>
        <w:rPr>
          <w:rFonts w:ascii="Helvetica" w:hAnsi="Helvetica"/>
          <w:b/>
        </w:rPr>
        <w:t>Überraschungen:</w:t>
      </w:r>
      <w:r>
        <w:rPr>
          <w:rFonts w:ascii="Helvetica" w:hAnsi="Helvetica"/>
        </w:rPr>
        <w:t xml:space="preserve"> Was hat Sie am Verhalten des Energie- und Klimasystems, wie es sich in En-ROADS zeigt, überrascht? Welche Maßnahmen hatten zum Beispiel einen größeren oder kleineren Effekt als Sie dachten?</w:t>
      </w:r>
    </w:p>
    <w:p w14:paraId="22E21E67" w14:textId="57B51C13" w:rsidR="004157E3" w:rsidRDefault="004157E3">
      <w:pPr>
        <w:pStyle w:val="Listenabsatz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A02E9C1" w14:textId="3CCE7DAF" w:rsidR="004157E3" w:rsidRDefault="004157E3">
      <w:pPr>
        <w:pStyle w:val="Listenabsatz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58B883FB" w14:textId="39AC131E" w:rsidR="004157E3" w:rsidRDefault="004157E3">
      <w:pPr>
        <w:pStyle w:val="Listenabsatz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966450F" w14:textId="03741E27" w:rsidR="004157E3" w:rsidRDefault="004157E3">
      <w:pPr>
        <w:pStyle w:val="Listenabsatz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18B57F82" w14:textId="2C2403ED" w:rsidR="004157E3" w:rsidRDefault="004157E3">
      <w:pPr>
        <w:pStyle w:val="Listenabsatz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7CB753AA" w14:textId="77777777" w:rsidR="004157E3" w:rsidRDefault="004157E3">
      <w:pPr>
        <w:pStyle w:val="Listenabsatz"/>
        <w:spacing w:before="0" w:line="276" w:lineRule="auto"/>
        <w:rPr>
          <w:rFonts w:ascii="Helvetica" w:hAnsi="Helvetica" w:cs="Helvetica"/>
          <w:szCs w:val="24"/>
          <w:lang w:eastAsia="ja-JP"/>
        </w:rPr>
      </w:pPr>
    </w:p>
    <w:p w14:paraId="652F1E32" w14:textId="77777777" w:rsidR="004157E3" w:rsidRPr="00047E39" w:rsidRDefault="004157E3" w:rsidP="00DD4D3A">
      <w:pPr>
        <w:pStyle w:val="Listenabsatz"/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</w:p>
    <w:p w14:paraId="0AA22CE7" w14:textId="77777777" w:rsidR="007F4C90" w:rsidRPr="00DD4D3A" w:rsidRDefault="007F4C90" w:rsidP="00DD4D3A">
      <w:pPr>
        <w:pStyle w:val="Listenabsatz"/>
        <w:spacing w:before="0" w:line="276" w:lineRule="auto"/>
        <w:rPr>
          <w:rFonts w:ascii="Helvetica" w:eastAsia="MS Mincho" w:hAnsi="Helvetica" w:cs="Helvetica"/>
          <w:szCs w:val="24"/>
          <w:lang w:eastAsia="ja-JP"/>
        </w:rPr>
      </w:pPr>
    </w:p>
    <w:p w14:paraId="0207B786" w14:textId="6593B65F" w:rsidR="004157E3" w:rsidRPr="00DD4D3A" w:rsidRDefault="00204122" w:rsidP="007F4C90">
      <w:pPr>
        <w:pStyle w:val="Listenabsatz"/>
        <w:numPr>
          <w:ilvl w:val="0"/>
          <w:numId w:val="37"/>
        </w:numPr>
        <w:spacing w:before="0" w:line="276" w:lineRule="auto"/>
        <w:rPr>
          <w:rFonts w:ascii="Helvetica" w:eastAsia="MS Mincho" w:hAnsi="Helvetica" w:cs="Helvetica"/>
          <w:szCs w:val="24"/>
        </w:rPr>
      </w:pPr>
      <w:r>
        <w:rPr>
          <w:rFonts w:ascii="Helvetica" w:hAnsi="Helvetica"/>
          <w:b/>
        </w:rPr>
        <w:t>Hoffnung:</w:t>
      </w:r>
      <w:r>
        <w:rPr>
          <w:rFonts w:ascii="Helvetica" w:hAnsi="Helvetica"/>
        </w:rPr>
        <w:t xml:space="preserve"> Welche Trends in der Welt geben Ihnen die Hoffnung, dass Ihre Vorschläge machbar sind?</w:t>
      </w:r>
      <w:r>
        <w:rPr>
          <w:rFonts w:ascii="Helvetica" w:hAnsi="Helvetica"/>
        </w:rPr>
        <w:br/>
      </w:r>
    </w:p>
    <w:p w14:paraId="1DD239F4" w14:textId="4A87C8EB" w:rsidR="007F4C90" w:rsidRDefault="007F4C90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5633BD68" w14:textId="19F6170D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10DF0027" w14:textId="56159502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15025A73" w14:textId="1654B6C3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4AF4072B" w14:textId="0EC3DC88" w:rsidR="004157E3" w:rsidRDefault="004157E3" w:rsidP="004157E3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0AF01411" w14:textId="77777777" w:rsidR="004157E3" w:rsidRPr="00DD4D3A" w:rsidRDefault="004157E3" w:rsidP="00DD4D3A">
      <w:pPr>
        <w:spacing w:before="0" w:line="276" w:lineRule="auto"/>
        <w:ind w:left="360"/>
        <w:rPr>
          <w:rFonts w:ascii="Helvetica" w:eastAsia="MS Mincho" w:hAnsi="Helvetica" w:cs="Helvetica"/>
          <w:szCs w:val="24"/>
          <w:lang w:eastAsia="ja-JP"/>
        </w:rPr>
      </w:pPr>
    </w:p>
    <w:p w14:paraId="34A20763" w14:textId="6329E2E2" w:rsidR="00DE6828" w:rsidRPr="00B051B3" w:rsidRDefault="00204122" w:rsidP="00DD4D3A">
      <w:pPr>
        <w:pStyle w:val="Listenabsatz"/>
        <w:numPr>
          <w:ilvl w:val="0"/>
          <w:numId w:val="37"/>
        </w:numPr>
        <w:spacing w:before="0" w:line="24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Persönliches Engagement: </w:t>
      </w:r>
      <w:r>
        <w:rPr>
          <w:rFonts w:ascii="Helvetica" w:hAnsi="Helvetica"/>
        </w:rPr>
        <w:t>Was können Sie persönlich tun, um die notwendigen Veränderungen mitzugestalten?</w:t>
      </w:r>
    </w:p>
    <w:sectPr w:rsidR="00DE6828" w:rsidRPr="00B051B3" w:rsidSect="008D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BC3B" w16cex:dateUtc="2021-06-11T08:40:00Z"/>
  <w16cex:commentExtensible w16cex:durableId="246DBC6D" w16cex:dateUtc="2021-06-11T08:41:00Z"/>
  <w16cex:commentExtensible w16cex:durableId="246DBCAC" w16cex:dateUtc="2021-06-11T08:42:00Z"/>
  <w16cex:commentExtensible w16cex:durableId="246DBD61" w16cex:dateUtc="2021-06-11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CB6CD" w14:textId="77777777" w:rsidR="009A3E26" w:rsidRDefault="009A3E26" w:rsidP="004561FE">
      <w:pPr>
        <w:spacing w:before="0" w:after="0" w:line="240" w:lineRule="auto"/>
      </w:pPr>
      <w:r>
        <w:separator/>
      </w:r>
    </w:p>
  </w:endnote>
  <w:endnote w:type="continuationSeparator" w:id="0">
    <w:p w14:paraId="3DB2625F" w14:textId="77777777" w:rsidR="009A3E26" w:rsidRDefault="009A3E26" w:rsidP="004561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0BFD" w14:textId="77777777" w:rsidR="001A2DC0" w:rsidRDefault="001A2D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0118" w14:textId="0FC6BD03" w:rsidR="001734B9" w:rsidRDefault="000F2476" w:rsidP="006B6CB5">
    <w:pPr>
      <w:pStyle w:val="Kopfzeile"/>
    </w:pPr>
    <w:r>
      <w:rPr>
        <w:rFonts w:ascii="Arial" w:hAnsi="Arial"/>
        <w:i/>
        <w:color w:val="7F7F7F" w:themeColor="text1" w:themeTint="80"/>
        <w:sz w:val="18"/>
      </w:rPr>
      <w:t xml:space="preserve"> </w:t>
    </w:r>
    <w:r>
      <w:rPr>
        <w:rFonts w:ascii="Arial" w:hAnsi="Arial"/>
        <w:i/>
        <w:color w:val="7F7F7F" w:themeColor="text1" w:themeTint="80"/>
        <w:sz w:val="18"/>
      </w:rPr>
      <w:tab/>
    </w:r>
  </w:p>
  <w:p w14:paraId="0B360D25" w14:textId="5D982213" w:rsidR="002508E5" w:rsidRPr="006B6CB5" w:rsidRDefault="001A2DC0" w:rsidP="006B6CB5">
    <w:pPr>
      <w:pBdr>
        <w:top w:val="single" w:sz="4" w:space="1" w:color="auto"/>
      </w:pBdr>
      <w:tabs>
        <w:tab w:val="right" w:pos="9356"/>
      </w:tabs>
      <w:spacing w:before="0" w:after="0" w:line="240" w:lineRule="auto"/>
      <w:rPr>
        <w:rFonts w:ascii="Arial" w:hAnsi="Arial" w:cs="Arial"/>
        <w:sz w:val="18"/>
        <w:szCs w:val="20"/>
      </w:rPr>
    </w:pPr>
    <w:r>
      <w:rPr>
        <w:rFonts w:ascii="Arial" w:hAnsi="Arial"/>
        <w:i/>
        <w:sz w:val="18"/>
      </w:rPr>
      <w:t>Entwickelt von der</w:t>
    </w:r>
    <w:r>
      <w:rPr>
        <w:rFonts w:ascii="Arial" w:hAnsi="Arial"/>
        <w:i/>
        <w:color w:val="000000"/>
        <w:sz w:val="18"/>
      </w:rPr>
      <w:t xml:space="preserve"> MIT Sloan Sustainability Initiative und Climate Interactive. Übersetzung und Anpassung: Sprachwerkstatt Berlin und ESB Business School. Stand engl. Version: Mai 2020, Stand dt. Version: Juni 2021.</w:t>
    </w:r>
    <w:r w:rsidR="001734B9">
      <w:rPr>
        <w:rFonts w:ascii="Arial" w:hAnsi="Arial"/>
        <w:i/>
        <w:color w:val="000000"/>
        <w:sz w:val="18"/>
      </w:rPr>
      <w:t> </w:t>
    </w:r>
    <w:r w:rsidR="001734B9">
      <w:rPr>
        <w:rFonts w:ascii="Arial" w:hAnsi="Arial"/>
        <w:i/>
        <w:color w:val="000000"/>
        <w:sz w:val="18"/>
      </w:rPr>
      <w:tab/>
    </w:r>
    <w:r w:rsidR="002508E5" w:rsidRPr="006B6CB5">
      <w:rPr>
        <w:rFonts w:ascii="Arial" w:hAnsi="Arial" w:cs="Arial"/>
        <w:sz w:val="18"/>
      </w:rPr>
      <w:fldChar w:fldCharType="begin"/>
    </w:r>
    <w:r w:rsidR="002508E5" w:rsidRPr="006B6CB5">
      <w:rPr>
        <w:rFonts w:ascii="Arial" w:hAnsi="Arial" w:cs="Arial"/>
        <w:sz w:val="18"/>
      </w:rPr>
      <w:instrText xml:space="preserve"> PAGE   \* MERGEFORMAT </w:instrText>
    </w:r>
    <w:r w:rsidR="002508E5" w:rsidRPr="006B6CB5">
      <w:rPr>
        <w:rFonts w:ascii="Arial" w:hAnsi="Arial" w:cs="Arial"/>
        <w:sz w:val="18"/>
      </w:rPr>
      <w:fldChar w:fldCharType="separate"/>
    </w:r>
    <w:r w:rsidR="00E961FC">
      <w:rPr>
        <w:rFonts w:ascii="Arial" w:hAnsi="Arial" w:cs="Arial"/>
        <w:noProof/>
        <w:sz w:val="18"/>
      </w:rPr>
      <w:t>2</w:t>
    </w:r>
    <w:r w:rsidR="002508E5" w:rsidRPr="006B6CB5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D2D0" w14:textId="13D5FF1B" w:rsidR="000F2476" w:rsidRPr="00EE336C" w:rsidRDefault="000F2476" w:rsidP="000F2476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/>
        <w:i/>
        <w:sz w:val="18"/>
      </w:rPr>
      <w:t>Entwickelt von der</w:t>
    </w:r>
    <w:r>
      <w:rPr>
        <w:rFonts w:ascii="Arial" w:hAnsi="Arial"/>
        <w:i/>
        <w:color w:val="000000"/>
        <w:sz w:val="18"/>
      </w:rPr>
      <w:t xml:space="preserve"> MIT Sloan Sustainability Initiative und Climate Interactive. </w:t>
    </w:r>
    <w:r w:rsidR="00AA0440">
      <w:rPr>
        <w:rFonts w:ascii="Arial" w:hAnsi="Arial"/>
        <w:i/>
        <w:color w:val="000000"/>
        <w:sz w:val="18"/>
      </w:rPr>
      <w:t xml:space="preserve">Übersetzung und Anpassung: </w:t>
    </w:r>
    <w:r w:rsidR="001A2DC0">
      <w:rPr>
        <w:rFonts w:ascii="Arial" w:hAnsi="Arial"/>
        <w:i/>
        <w:color w:val="000000"/>
        <w:sz w:val="18"/>
      </w:rPr>
      <w:t xml:space="preserve">Sprachwerkstatt Berlin und </w:t>
    </w:r>
    <w:r w:rsidR="00AA0440">
      <w:rPr>
        <w:rFonts w:ascii="Arial" w:hAnsi="Arial"/>
        <w:i/>
        <w:color w:val="000000"/>
        <w:sz w:val="18"/>
      </w:rPr>
      <w:t>ESB Business School. Stand engl. Version: Mai 2020, Stand dt. Version: Jun</w:t>
    </w:r>
    <w:r w:rsidR="001A2DC0">
      <w:rPr>
        <w:rFonts w:ascii="Arial" w:hAnsi="Arial"/>
        <w:i/>
        <w:color w:val="000000"/>
        <w:sz w:val="18"/>
      </w:rPr>
      <w:t>i</w:t>
    </w:r>
    <w:r w:rsidR="00AA0440">
      <w:rPr>
        <w:rFonts w:ascii="Arial" w:hAnsi="Arial"/>
        <w:i/>
        <w:color w:val="000000"/>
        <w:sz w:val="18"/>
      </w:rPr>
      <w:t xml:space="preserve"> 2021</w:t>
    </w:r>
    <w:r>
      <w:rPr>
        <w:rFonts w:ascii="Arial" w:hAnsi="Arial"/>
        <w:i/>
        <w:color w:val="000000"/>
        <w:sz w:val="18"/>
      </w:rPr>
      <w:t>. </w:t>
    </w:r>
  </w:p>
  <w:p w14:paraId="6ACF28CF" w14:textId="191F2BC6" w:rsidR="002508E5" w:rsidRPr="00D512A6" w:rsidRDefault="002508E5" w:rsidP="00D512A6">
    <w:pPr>
      <w:pStyle w:val="Fuzeile"/>
      <w:pBdr>
        <w:top w:val="single" w:sz="4" w:space="1" w:color="auto"/>
      </w:pBdr>
      <w:spacing w:before="4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5718" w14:textId="77777777" w:rsidR="009A3E26" w:rsidRDefault="009A3E26" w:rsidP="004561FE">
      <w:pPr>
        <w:spacing w:before="0" w:after="0" w:line="240" w:lineRule="auto"/>
      </w:pPr>
      <w:r>
        <w:separator/>
      </w:r>
    </w:p>
  </w:footnote>
  <w:footnote w:type="continuationSeparator" w:id="0">
    <w:p w14:paraId="6F9F021E" w14:textId="77777777" w:rsidR="009A3E26" w:rsidRDefault="009A3E26" w:rsidP="004561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A44C" w14:textId="77777777" w:rsidR="001A2DC0" w:rsidRDefault="001A2D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E28A" w14:textId="77777777" w:rsidR="001A2DC0" w:rsidRDefault="001A2D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86F3" w14:textId="66012D52" w:rsidR="002508E5" w:rsidRPr="003C7729" w:rsidRDefault="00F91DF0" w:rsidP="00F91DF0">
    <w:pPr>
      <w:pStyle w:val="Kopfzeile"/>
      <w:rPr>
        <w:rFonts w:ascii="Arial" w:hAnsi="Arial" w:cs="Arial"/>
        <w:i/>
        <w:iCs/>
        <w:sz w:val="16"/>
        <w:szCs w:val="16"/>
      </w:rPr>
    </w:pPr>
    <w:r>
      <w:rPr>
        <w:rFonts w:ascii="Arial" w:hAnsi="Arial"/>
        <w:i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51DB4E29" wp14:editId="1EB21DFA">
          <wp:simplePos x="0" y="0"/>
          <wp:positionH relativeFrom="column">
            <wp:posOffset>4209761</wp:posOffset>
          </wp:positionH>
          <wp:positionV relativeFrom="paragraph">
            <wp:posOffset>-61306</wp:posOffset>
          </wp:positionV>
          <wp:extent cx="732790" cy="566420"/>
          <wp:effectExtent l="0" t="0" r="381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9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de-DE"/>
      </w:rPr>
      <w:drawing>
        <wp:anchor distT="0" distB="0" distL="114300" distR="114300" simplePos="0" relativeHeight="251658240" behindDoc="0" locked="0" layoutInCell="1" allowOverlap="1" wp14:anchorId="279B56CB" wp14:editId="21C81D16">
          <wp:simplePos x="0" y="0"/>
          <wp:positionH relativeFrom="column">
            <wp:posOffset>5087620</wp:posOffset>
          </wp:positionH>
          <wp:positionV relativeFrom="paragraph">
            <wp:posOffset>15334</wp:posOffset>
          </wp:positionV>
          <wp:extent cx="1052830" cy="396240"/>
          <wp:effectExtent l="0" t="0" r="127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2"/>
      </w:rPr>
      <w:t xml:space="preserve">En-ROADS-Aufgabe (kurz)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1A79B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211759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06FA"/>
    <w:multiLevelType w:val="hybridMultilevel"/>
    <w:tmpl w:val="C0B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820C51"/>
    <w:multiLevelType w:val="hybridMultilevel"/>
    <w:tmpl w:val="F7C6F5B6"/>
    <w:lvl w:ilvl="0" w:tplc="E9B423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FD9"/>
    <w:multiLevelType w:val="hybridMultilevel"/>
    <w:tmpl w:val="F6A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F04B00"/>
    <w:multiLevelType w:val="hybridMultilevel"/>
    <w:tmpl w:val="336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A24"/>
    <w:multiLevelType w:val="hybridMultilevel"/>
    <w:tmpl w:val="D86AE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DBA"/>
    <w:multiLevelType w:val="hybridMultilevel"/>
    <w:tmpl w:val="EC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C1CBC"/>
    <w:multiLevelType w:val="hybridMultilevel"/>
    <w:tmpl w:val="B122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04D1"/>
    <w:multiLevelType w:val="hybridMultilevel"/>
    <w:tmpl w:val="CD28FB18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D779D"/>
    <w:multiLevelType w:val="hybridMultilevel"/>
    <w:tmpl w:val="2F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113"/>
    <w:multiLevelType w:val="hybridMultilevel"/>
    <w:tmpl w:val="80BC46F6"/>
    <w:lvl w:ilvl="0" w:tplc="CC6CD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ADF"/>
    <w:multiLevelType w:val="hybridMultilevel"/>
    <w:tmpl w:val="F9746AFA"/>
    <w:lvl w:ilvl="0" w:tplc="76EEE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1806"/>
    <w:multiLevelType w:val="hybridMultilevel"/>
    <w:tmpl w:val="C164CB14"/>
    <w:lvl w:ilvl="0" w:tplc="3F3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2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2E2DE9"/>
    <w:multiLevelType w:val="hybridMultilevel"/>
    <w:tmpl w:val="335EE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48EF"/>
    <w:multiLevelType w:val="hybridMultilevel"/>
    <w:tmpl w:val="103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D0BCD"/>
    <w:multiLevelType w:val="hybridMultilevel"/>
    <w:tmpl w:val="DB8C3690"/>
    <w:lvl w:ilvl="0" w:tplc="1EE8F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A24F5"/>
    <w:multiLevelType w:val="multilevel"/>
    <w:tmpl w:val="6F66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0D518A"/>
    <w:multiLevelType w:val="hybridMultilevel"/>
    <w:tmpl w:val="B14C2698"/>
    <w:lvl w:ilvl="0" w:tplc="D536F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7B1D86"/>
    <w:multiLevelType w:val="hybridMultilevel"/>
    <w:tmpl w:val="82009E82"/>
    <w:lvl w:ilvl="0" w:tplc="6E1A79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41EE4"/>
    <w:multiLevelType w:val="hybridMultilevel"/>
    <w:tmpl w:val="AAB2EB9E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512290"/>
    <w:multiLevelType w:val="hybridMultilevel"/>
    <w:tmpl w:val="2E40D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72591"/>
    <w:multiLevelType w:val="hybridMultilevel"/>
    <w:tmpl w:val="78D4E9D6"/>
    <w:lvl w:ilvl="0" w:tplc="20C8E17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E7986"/>
    <w:multiLevelType w:val="hybridMultilevel"/>
    <w:tmpl w:val="BEE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3510"/>
    <w:multiLevelType w:val="hybridMultilevel"/>
    <w:tmpl w:val="54D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E4E12"/>
    <w:multiLevelType w:val="hybridMultilevel"/>
    <w:tmpl w:val="B574A0AA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F253C"/>
    <w:multiLevelType w:val="hybridMultilevel"/>
    <w:tmpl w:val="69F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02BE"/>
    <w:multiLevelType w:val="hybridMultilevel"/>
    <w:tmpl w:val="4198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A1494"/>
    <w:multiLevelType w:val="hybridMultilevel"/>
    <w:tmpl w:val="528A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80467"/>
    <w:multiLevelType w:val="hybridMultilevel"/>
    <w:tmpl w:val="1E5C0C78"/>
    <w:lvl w:ilvl="0" w:tplc="AE962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D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2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2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8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1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1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454E"/>
    <w:multiLevelType w:val="hybridMultilevel"/>
    <w:tmpl w:val="F33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D28E7"/>
    <w:multiLevelType w:val="hybridMultilevel"/>
    <w:tmpl w:val="A6C68546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B27C5"/>
    <w:multiLevelType w:val="hybridMultilevel"/>
    <w:tmpl w:val="14EC2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70247"/>
    <w:multiLevelType w:val="hybridMultilevel"/>
    <w:tmpl w:val="CDB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527B7"/>
    <w:multiLevelType w:val="hybridMultilevel"/>
    <w:tmpl w:val="0E0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22"/>
  </w:num>
  <w:num w:numId="6">
    <w:abstractNumId w:val="27"/>
  </w:num>
  <w:num w:numId="7">
    <w:abstractNumId w:val="11"/>
  </w:num>
  <w:num w:numId="8">
    <w:abstractNumId w:val="20"/>
  </w:num>
  <w:num w:numId="9">
    <w:abstractNumId w:val="4"/>
  </w:num>
  <w:num w:numId="10">
    <w:abstractNumId w:val="8"/>
  </w:num>
  <w:num w:numId="11">
    <w:abstractNumId w:val="12"/>
  </w:num>
  <w:num w:numId="12">
    <w:abstractNumId w:val="34"/>
  </w:num>
  <w:num w:numId="13">
    <w:abstractNumId w:val="24"/>
  </w:num>
  <w:num w:numId="14">
    <w:abstractNumId w:val="10"/>
  </w:num>
  <w:num w:numId="15">
    <w:abstractNumId w:val="33"/>
  </w:num>
  <w:num w:numId="16">
    <w:abstractNumId w:val="26"/>
  </w:num>
  <w:num w:numId="17">
    <w:abstractNumId w:val="5"/>
  </w:num>
  <w:num w:numId="18">
    <w:abstractNumId w:val="31"/>
  </w:num>
  <w:num w:numId="19">
    <w:abstractNumId w:val="7"/>
  </w:num>
  <w:num w:numId="20">
    <w:abstractNumId w:val="6"/>
  </w:num>
  <w:num w:numId="21">
    <w:abstractNumId w:val="19"/>
  </w:num>
  <w:num w:numId="22">
    <w:abstractNumId w:val="25"/>
  </w:num>
  <w:num w:numId="23">
    <w:abstractNumId w:val="16"/>
  </w:num>
  <w:num w:numId="24">
    <w:abstractNumId w:val="14"/>
  </w:num>
  <w:num w:numId="25">
    <w:abstractNumId w:val="9"/>
  </w:num>
  <w:num w:numId="26">
    <w:abstractNumId w:val="30"/>
  </w:num>
  <w:num w:numId="27">
    <w:abstractNumId w:val="36"/>
  </w:num>
  <w:num w:numId="28">
    <w:abstractNumId w:val="3"/>
  </w:num>
  <w:num w:numId="29">
    <w:abstractNumId w:val="32"/>
  </w:num>
  <w:num w:numId="30">
    <w:abstractNumId w:val="28"/>
  </w:num>
  <w:num w:numId="31">
    <w:abstractNumId w:val="15"/>
  </w:num>
  <w:num w:numId="32">
    <w:abstractNumId w:val="29"/>
  </w:num>
  <w:num w:numId="33">
    <w:abstractNumId w:val="2"/>
  </w:num>
  <w:num w:numId="34">
    <w:abstractNumId w:val="35"/>
  </w:num>
  <w:num w:numId="35">
    <w:abstractNumId w:val="17"/>
  </w:num>
  <w:num w:numId="36">
    <w:abstractNumId w:val="23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Mzc3MjI3t7QwMDdR0lEKTi0uzszPAykwrAUAqcrPKiwAAAA="/>
  </w:docVars>
  <w:rsids>
    <w:rsidRoot w:val="004561FE"/>
    <w:rsid w:val="000129C7"/>
    <w:rsid w:val="0002013B"/>
    <w:rsid w:val="0002679E"/>
    <w:rsid w:val="00034C52"/>
    <w:rsid w:val="00047E39"/>
    <w:rsid w:val="00061726"/>
    <w:rsid w:val="00066BAA"/>
    <w:rsid w:val="00073A0C"/>
    <w:rsid w:val="000767FA"/>
    <w:rsid w:val="00077616"/>
    <w:rsid w:val="000A2F77"/>
    <w:rsid w:val="000B17A2"/>
    <w:rsid w:val="000B37B0"/>
    <w:rsid w:val="000B6CE1"/>
    <w:rsid w:val="000C2FA4"/>
    <w:rsid w:val="000C4128"/>
    <w:rsid w:val="000C773D"/>
    <w:rsid w:val="000E7DD0"/>
    <w:rsid w:val="000F2476"/>
    <w:rsid w:val="000F47B9"/>
    <w:rsid w:val="0012673F"/>
    <w:rsid w:val="00127F0B"/>
    <w:rsid w:val="00133471"/>
    <w:rsid w:val="00134575"/>
    <w:rsid w:val="001500B0"/>
    <w:rsid w:val="00150E8D"/>
    <w:rsid w:val="00160E42"/>
    <w:rsid w:val="001734B9"/>
    <w:rsid w:val="00174665"/>
    <w:rsid w:val="00194B88"/>
    <w:rsid w:val="001A2DC0"/>
    <w:rsid w:val="001C6BD6"/>
    <w:rsid w:val="001C7584"/>
    <w:rsid w:val="001F1239"/>
    <w:rsid w:val="001F47FA"/>
    <w:rsid w:val="001F4C92"/>
    <w:rsid w:val="00204122"/>
    <w:rsid w:val="00227F75"/>
    <w:rsid w:val="0023453B"/>
    <w:rsid w:val="002508E5"/>
    <w:rsid w:val="00261183"/>
    <w:rsid w:val="002650D6"/>
    <w:rsid w:val="002751A4"/>
    <w:rsid w:val="002810FE"/>
    <w:rsid w:val="00291E5A"/>
    <w:rsid w:val="002A1153"/>
    <w:rsid w:val="002A59A8"/>
    <w:rsid w:val="002B59F5"/>
    <w:rsid w:val="002B76EA"/>
    <w:rsid w:val="002C2CA8"/>
    <w:rsid w:val="002D212E"/>
    <w:rsid w:val="002E006F"/>
    <w:rsid w:val="002E78FB"/>
    <w:rsid w:val="002E7A84"/>
    <w:rsid w:val="002F1011"/>
    <w:rsid w:val="002F6A26"/>
    <w:rsid w:val="00313231"/>
    <w:rsid w:val="00337ADD"/>
    <w:rsid w:val="00344F79"/>
    <w:rsid w:val="00345DAC"/>
    <w:rsid w:val="00346EBA"/>
    <w:rsid w:val="0035441F"/>
    <w:rsid w:val="00356F64"/>
    <w:rsid w:val="00367011"/>
    <w:rsid w:val="0037699B"/>
    <w:rsid w:val="00391092"/>
    <w:rsid w:val="003B137A"/>
    <w:rsid w:val="003B4A9B"/>
    <w:rsid w:val="003C7729"/>
    <w:rsid w:val="003E3750"/>
    <w:rsid w:val="003E7D46"/>
    <w:rsid w:val="003F2C11"/>
    <w:rsid w:val="003F670F"/>
    <w:rsid w:val="00407E5A"/>
    <w:rsid w:val="004103C7"/>
    <w:rsid w:val="004157E3"/>
    <w:rsid w:val="00425D9B"/>
    <w:rsid w:val="00437DAF"/>
    <w:rsid w:val="00442072"/>
    <w:rsid w:val="00444162"/>
    <w:rsid w:val="004445EC"/>
    <w:rsid w:val="00450A02"/>
    <w:rsid w:val="004561FE"/>
    <w:rsid w:val="00462AF9"/>
    <w:rsid w:val="0047075B"/>
    <w:rsid w:val="004908DC"/>
    <w:rsid w:val="004B2D34"/>
    <w:rsid w:val="004B7AD7"/>
    <w:rsid w:val="004C1C40"/>
    <w:rsid w:val="004C7994"/>
    <w:rsid w:val="004E0713"/>
    <w:rsid w:val="004E2E24"/>
    <w:rsid w:val="004E63FD"/>
    <w:rsid w:val="004F0145"/>
    <w:rsid w:val="004F275F"/>
    <w:rsid w:val="00502387"/>
    <w:rsid w:val="005116B7"/>
    <w:rsid w:val="005247C1"/>
    <w:rsid w:val="005322E0"/>
    <w:rsid w:val="00532E82"/>
    <w:rsid w:val="00544DDF"/>
    <w:rsid w:val="00551EF2"/>
    <w:rsid w:val="00566E98"/>
    <w:rsid w:val="00571F51"/>
    <w:rsid w:val="00594645"/>
    <w:rsid w:val="005C00A6"/>
    <w:rsid w:val="005C3399"/>
    <w:rsid w:val="005E77D2"/>
    <w:rsid w:val="005F500E"/>
    <w:rsid w:val="005F5F59"/>
    <w:rsid w:val="0060682A"/>
    <w:rsid w:val="00610EDB"/>
    <w:rsid w:val="0061602B"/>
    <w:rsid w:val="00617BBA"/>
    <w:rsid w:val="006239E1"/>
    <w:rsid w:val="00634CE7"/>
    <w:rsid w:val="00643993"/>
    <w:rsid w:val="00661DCB"/>
    <w:rsid w:val="00665785"/>
    <w:rsid w:val="00667BEB"/>
    <w:rsid w:val="00667FE6"/>
    <w:rsid w:val="00671E04"/>
    <w:rsid w:val="006831BD"/>
    <w:rsid w:val="00687A64"/>
    <w:rsid w:val="00691086"/>
    <w:rsid w:val="0069557B"/>
    <w:rsid w:val="006A5C71"/>
    <w:rsid w:val="006A7247"/>
    <w:rsid w:val="006B6CB5"/>
    <w:rsid w:val="006C1B5D"/>
    <w:rsid w:val="006C3F72"/>
    <w:rsid w:val="006C6D00"/>
    <w:rsid w:val="006D5B70"/>
    <w:rsid w:val="006D6965"/>
    <w:rsid w:val="006E6E65"/>
    <w:rsid w:val="006F216F"/>
    <w:rsid w:val="006F3798"/>
    <w:rsid w:val="006F7095"/>
    <w:rsid w:val="00702206"/>
    <w:rsid w:val="007138AC"/>
    <w:rsid w:val="007216ED"/>
    <w:rsid w:val="00732AAF"/>
    <w:rsid w:val="007410D8"/>
    <w:rsid w:val="007429FB"/>
    <w:rsid w:val="00747CCC"/>
    <w:rsid w:val="007530B3"/>
    <w:rsid w:val="00755915"/>
    <w:rsid w:val="0076078F"/>
    <w:rsid w:val="007608C6"/>
    <w:rsid w:val="00761FAF"/>
    <w:rsid w:val="00766B2D"/>
    <w:rsid w:val="007927EB"/>
    <w:rsid w:val="00793032"/>
    <w:rsid w:val="00796400"/>
    <w:rsid w:val="007A04B4"/>
    <w:rsid w:val="007B5FBE"/>
    <w:rsid w:val="007D02A1"/>
    <w:rsid w:val="007D6877"/>
    <w:rsid w:val="007E2C9F"/>
    <w:rsid w:val="007F4C90"/>
    <w:rsid w:val="00803BDB"/>
    <w:rsid w:val="0080646B"/>
    <w:rsid w:val="00806D33"/>
    <w:rsid w:val="00811531"/>
    <w:rsid w:val="0082707A"/>
    <w:rsid w:val="00827B7D"/>
    <w:rsid w:val="00830404"/>
    <w:rsid w:val="00847343"/>
    <w:rsid w:val="008573A4"/>
    <w:rsid w:val="00866DD4"/>
    <w:rsid w:val="008721DA"/>
    <w:rsid w:val="00882941"/>
    <w:rsid w:val="00887D47"/>
    <w:rsid w:val="00895ACB"/>
    <w:rsid w:val="008A12CD"/>
    <w:rsid w:val="008D08FF"/>
    <w:rsid w:val="008D7610"/>
    <w:rsid w:val="008E628C"/>
    <w:rsid w:val="008F1B78"/>
    <w:rsid w:val="008F34B4"/>
    <w:rsid w:val="008F6DBE"/>
    <w:rsid w:val="00903992"/>
    <w:rsid w:val="009104E6"/>
    <w:rsid w:val="00910C67"/>
    <w:rsid w:val="00925CE0"/>
    <w:rsid w:val="00927E15"/>
    <w:rsid w:val="00945BE0"/>
    <w:rsid w:val="009646C0"/>
    <w:rsid w:val="009730FB"/>
    <w:rsid w:val="00974DF5"/>
    <w:rsid w:val="00975791"/>
    <w:rsid w:val="009772D8"/>
    <w:rsid w:val="00977DCE"/>
    <w:rsid w:val="00980D6B"/>
    <w:rsid w:val="00984195"/>
    <w:rsid w:val="009868A4"/>
    <w:rsid w:val="00987310"/>
    <w:rsid w:val="0099013C"/>
    <w:rsid w:val="009A38ED"/>
    <w:rsid w:val="009A3E26"/>
    <w:rsid w:val="009B25B9"/>
    <w:rsid w:val="009C7623"/>
    <w:rsid w:val="009D114E"/>
    <w:rsid w:val="009E6740"/>
    <w:rsid w:val="009F32F3"/>
    <w:rsid w:val="00A017B5"/>
    <w:rsid w:val="00A06D1F"/>
    <w:rsid w:val="00A104D2"/>
    <w:rsid w:val="00A16BB8"/>
    <w:rsid w:val="00A17171"/>
    <w:rsid w:val="00A50492"/>
    <w:rsid w:val="00A546F1"/>
    <w:rsid w:val="00A626A2"/>
    <w:rsid w:val="00A62B65"/>
    <w:rsid w:val="00A807A4"/>
    <w:rsid w:val="00A84A31"/>
    <w:rsid w:val="00A9612D"/>
    <w:rsid w:val="00AA0440"/>
    <w:rsid w:val="00AA1FBF"/>
    <w:rsid w:val="00AA35DE"/>
    <w:rsid w:val="00AA36AE"/>
    <w:rsid w:val="00AB3464"/>
    <w:rsid w:val="00AD21C4"/>
    <w:rsid w:val="00AE483F"/>
    <w:rsid w:val="00B01355"/>
    <w:rsid w:val="00B0249A"/>
    <w:rsid w:val="00B051B3"/>
    <w:rsid w:val="00B071AC"/>
    <w:rsid w:val="00B074C7"/>
    <w:rsid w:val="00B1500D"/>
    <w:rsid w:val="00B23820"/>
    <w:rsid w:val="00B3112C"/>
    <w:rsid w:val="00B411E8"/>
    <w:rsid w:val="00B52E38"/>
    <w:rsid w:val="00B63034"/>
    <w:rsid w:val="00B7549A"/>
    <w:rsid w:val="00B90466"/>
    <w:rsid w:val="00B910D2"/>
    <w:rsid w:val="00B97F7A"/>
    <w:rsid w:val="00BC2347"/>
    <w:rsid w:val="00BC2421"/>
    <w:rsid w:val="00BD6CFE"/>
    <w:rsid w:val="00BE77E4"/>
    <w:rsid w:val="00BF6B8B"/>
    <w:rsid w:val="00C07D01"/>
    <w:rsid w:val="00C106E4"/>
    <w:rsid w:val="00C214F7"/>
    <w:rsid w:val="00C26ECE"/>
    <w:rsid w:val="00C308F9"/>
    <w:rsid w:val="00C3093C"/>
    <w:rsid w:val="00C32D7B"/>
    <w:rsid w:val="00C416D9"/>
    <w:rsid w:val="00C56253"/>
    <w:rsid w:val="00C70010"/>
    <w:rsid w:val="00C77AD9"/>
    <w:rsid w:val="00C85305"/>
    <w:rsid w:val="00CA076E"/>
    <w:rsid w:val="00CA2E29"/>
    <w:rsid w:val="00CD4B51"/>
    <w:rsid w:val="00CD7E25"/>
    <w:rsid w:val="00D234E8"/>
    <w:rsid w:val="00D24619"/>
    <w:rsid w:val="00D3051B"/>
    <w:rsid w:val="00D43B0C"/>
    <w:rsid w:val="00D4655E"/>
    <w:rsid w:val="00D512A6"/>
    <w:rsid w:val="00D5605C"/>
    <w:rsid w:val="00D717FB"/>
    <w:rsid w:val="00D81FE5"/>
    <w:rsid w:val="00D87695"/>
    <w:rsid w:val="00D91376"/>
    <w:rsid w:val="00D93CAB"/>
    <w:rsid w:val="00DB4F43"/>
    <w:rsid w:val="00DB63A7"/>
    <w:rsid w:val="00DD46A1"/>
    <w:rsid w:val="00DD4D3A"/>
    <w:rsid w:val="00DE6828"/>
    <w:rsid w:val="00DF18C9"/>
    <w:rsid w:val="00DF5B3B"/>
    <w:rsid w:val="00E05C70"/>
    <w:rsid w:val="00E16231"/>
    <w:rsid w:val="00E43727"/>
    <w:rsid w:val="00E441A7"/>
    <w:rsid w:val="00E44684"/>
    <w:rsid w:val="00E53D4D"/>
    <w:rsid w:val="00E55F25"/>
    <w:rsid w:val="00E571A1"/>
    <w:rsid w:val="00E70608"/>
    <w:rsid w:val="00E80199"/>
    <w:rsid w:val="00E81506"/>
    <w:rsid w:val="00E858DC"/>
    <w:rsid w:val="00E85C75"/>
    <w:rsid w:val="00E961FC"/>
    <w:rsid w:val="00E9736D"/>
    <w:rsid w:val="00EA4D90"/>
    <w:rsid w:val="00EC42B4"/>
    <w:rsid w:val="00EC6CA8"/>
    <w:rsid w:val="00ED07D5"/>
    <w:rsid w:val="00ED2E70"/>
    <w:rsid w:val="00EE67BE"/>
    <w:rsid w:val="00F25088"/>
    <w:rsid w:val="00F260FD"/>
    <w:rsid w:val="00F50E57"/>
    <w:rsid w:val="00F51E3D"/>
    <w:rsid w:val="00F5295C"/>
    <w:rsid w:val="00F647BF"/>
    <w:rsid w:val="00F666CE"/>
    <w:rsid w:val="00F83ED3"/>
    <w:rsid w:val="00F86756"/>
    <w:rsid w:val="00F90AE7"/>
    <w:rsid w:val="00F91DF0"/>
    <w:rsid w:val="00FA16D8"/>
    <w:rsid w:val="00FB1368"/>
    <w:rsid w:val="00FB284E"/>
    <w:rsid w:val="00FB4BE8"/>
    <w:rsid w:val="00FC0F32"/>
    <w:rsid w:val="00FC3E70"/>
    <w:rsid w:val="00FD7D2A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CA164"/>
  <w15:docId w15:val="{70CF0541-F4BF-3241-99B5-863208F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1E5A"/>
    <w:pPr>
      <w:spacing w:before="120" w:after="120" w:line="360" w:lineRule="auto"/>
    </w:pPr>
    <w:rPr>
      <w:rFonts w:ascii="Georgia" w:hAnsi="Georgia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561FE"/>
    <w:pPr>
      <w:keepNext/>
      <w:tabs>
        <w:tab w:val="left" w:pos="360"/>
        <w:tab w:val="left" w:pos="720"/>
        <w:tab w:val="left" w:pos="6480"/>
        <w:tab w:val="left" w:pos="9539"/>
      </w:tabs>
      <w:spacing w:before="0" w:after="0" w:line="240" w:lineRule="auto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aliases w:val="Hyperlink inline with text"/>
    <w:basedOn w:val="Absatz-Standardschriftart"/>
    <w:qFormat/>
    <w:rsid w:val="00E44684"/>
    <w:rPr>
      <w:rFonts w:ascii="Helvetica" w:hAnsi="Helvetica" w:cs="Times New Roman"/>
      <w:color w:val="0070C0"/>
      <w:sz w:val="24"/>
      <w:u w:val="singl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91E5A"/>
    <w:pPr>
      <w:pBdr>
        <w:bottom w:val="single" w:sz="18" w:space="4" w:color="B8CCE4" w:themeColor="accent1" w:themeTint="66"/>
      </w:pBdr>
      <w:spacing w:before="240" w:after="300" w:line="240" w:lineRule="auto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1E5A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1FE"/>
    <w:rPr>
      <w:rFonts w:ascii="Georgia" w:hAnsi="Georgia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1FE"/>
    <w:rPr>
      <w:rFonts w:ascii="Georgia" w:hAnsi="Georgia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1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1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561FE"/>
    <w:rPr>
      <w:rFonts w:ascii="Times" w:eastAsia="Times New Roman" w:hAnsi="Times" w:cs="Times New Roman"/>
      <w:b/>
      <w:sz w:val="28"/>
      <w:szCs w:val="20"/>
    </w:rPr>
  </w:style>
  <w:style w:type="paragraph" w:styleId="Textkrper-Zeileneinzug">
    <w:name w:val="Body Text Indent"/>
    <w:basedOn w:val="Standard"/>
    <w:link w:val="Textkrper-ZeileneinzugZchn"/>
    <w:rsid w:val="004561FE"/>
    <w:pPr>
      <w:tabs>
        <w:tab w:val="left" w:pos="720"/>
        <w:tab w:val="left" w:pos="900"/>
        <w:tab w:val="left" w:pos="6480"/>
        <w:tab w:val="left" w:pos="9539"/>
      </w:tabs>
      <w:spacing w:before="60" w:after="0" w:line="240" w:lineRule="auto"/>
      <w:ind w:left="720" w:hanging="720"/>
    </w:pPr>
    <w:rPr>
      <w:rFonts w:ascii="Times" w:eastAsia="Times New Roman" w:hAnsi="Times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561FE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Standard"/>
    <w:rsid w:val="004561FE"/>
    <w:pPr>
      <w:tabs>
        <w:tab w:val="left" w:pos="9539"/>
      </w:tabs>
      <w:spacing w:before="0" w:after="80" w:line="240" w:lineRule="auto"/>
      <w:ind w:left="360" w:right="1080"/>
    </w:pPr>
    <w:rPr>
      <w:rFonts w:ascii="Times" w:eastAsia="Times New Roman" w:hAnsi="Times"/>
      <w:szCs w:val="20"/>
    </w:rPr>
  </w:style>
  <w:style w:type="paragraph" w:styleId="Textkrper-Einzug2">
    <w:name w:val="Body Text Indent 2"/>
    <w:basedOn w:val="Standard"/>
    <w:link w:val="Textkrper-Einzug2Zchn"/>
    <w:rsid w:val="004561FE"/>
    <w:pPr>
      <w:tabs>
        <w:tab w:val="right" w:pos="8640"/>
      </w:tabs>
      <w:spacing w:before="0" w:after="80" w:line="240" w:lineRule="auto"/>
      <w:ind w:left="360"/>
    </w:pPr>
    <w:rPr>
      <w:rFonts w:ascii="Times" w:eastAsia="Times New Roman" w:hAnsi="Times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4561FE"/>
    <w:rPr>
      <w:rFonts w:ascii="Times" w:eastAsia="Times New Roman" w:hAnsi="Times"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4561F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96400"/>
    <w:rPr>
      <w:color w:val="800080" w:themeColor="followedHyperlink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6E65"/>
    <w:pPr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6E65"/>
    <w:rPr>
      <w:rFonts w:ascii="Georgia" w:hAnsi="Georgia" w:cs="Times New Roman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1F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F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FBF"/>
    <w:rPr>
      <w:rFonts w:ascii="Georgia" w:hAnsi="Georg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F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FBF"/>
    <w:rPr>
      <w:rFonts w:ascii="Georgia" w:hAnsi="Georgia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85C75"/>
    <w:pPr>
      <w:spacing w:before="0" w:after="0"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5C75"/>
    <w:rPr>
      <w:rFonts w:ascii="Georgia" w:hAnsi="Georgia" w:cs="Times New Roman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85C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13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500B0"/>
    <w:rPr>
      <w:rFonts w:ascii="Times New Roman" w:hAnsi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F25088"/>
    <w:pPr>
      <w:spacing w:after="0" w:line="240" w:lineRule="auto"/>
    </w:pPr>
    <w:rPr>
      <w:rFonts w:ascii="Georgia" w:hAnsi="Georgia" w:cs="Times New Roman"/>
      <w:sz w:val="24"/>
    </w:rPr>
  </w:style>
  <w:style w:type="character" w:customStyle="1" w:styleId="e24kjd">
    <w:name w:val="e24kjd"/>
    <w:basedOn w:val="Absatz-Standardschriftart"/>
    <w:rsid w:val="0073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86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79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92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roads.climateinteractive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7Muh-eoPd3g&amp;feature=emb_logo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img.climateinteractive.org/wp-content/uploads/2019/09/EnROADS-one-page-guide-to-control-panel-v10-dec-202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A138E-27A5-4F60-933D-0FE6C21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Sastry</dc:creator>
  <cp:lastModifiedBy>Andrea Blechschmitt</cp:lastModifiedBy>
  <cp:revision>2</cp:revision>
  <cp:lastPrinted>2011-09-18T18:48:00Z</cp:lastPrinted>
  <dcterms:created xsi:type="dcterms:W3CDTF">2021-06-11T17:54:00Z</dcterms:created>
  <dcterms:modified xsi:type="dcterms:W3CDTF">2021-06-11T17:54:00Z</dcterms:modified>
</cp:coreProperties>
</file>